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C607" w14:textId="1674E205" w:rsidR="00F71D8B" w:rsidRDefault="00764D0E">
      <w:hyperlink r:id="rId4" w:history="1">
        <w:r w:rsidRPr="000D3C3C">
          <w:rPr>
            <w:rStyle w:val="Hyperlink"/>
          </w:rPr>
          <w:t>https://www.gruene-bayern.de/partei/koepfe/landesgruppe/</w:t>
        </w:r>
      </w:hyperlink>
    </w:p>
    <w:p w14:paraId="3CE1873D" w14:textId="77777777" w:rsidR="00764D0E" w:rsidRDefault="00764D0E"/>
    <w:sectPr w:rsidR="00764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0E"/>
    <w:rsid w:val="00764D0E"/>
    <w:rsid w:val="00F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C55D"/>
  <w15:chartTrackingRefBased/>
  <w15:docId w15:val="{8E2DD4C4-56AD-4064-976B-4E07C6C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4D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uene-bayern.de/partei/koepfe/landesgrupp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Wunderer</dc:creator>
  <cp:keywords/>
  <dc:description/>
  <cp:lastModifiedBy>Christa Wunderer</cp:lastModifiedBy>
  <cp:revision>1</cp:revision>
  <dcterms:created xsi:type="dcterms:W3CDTF">2021-09-28T08:36:00Z</dcterms:created>
  <dcterms:modified xsi:type="dcterms:W3CDTF">2021-09-28T08:37:00Z</dcterms:modified>
</cp:coreProperties>
</file>